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4F474F">
      <w:pPr>
        <w:ind w:right="-7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B125F7" w:rsidRPr="00B125F7">
        <w:rPr>
          <w:rFonts w:ascii="Times New Roman" w:hAnsi="Times New Roman"/>
          <w:b/>
          <w:bCs/>
        </w:rPr>
        <w:t>0</w:t>
      </w:r>
      <w:r w:rsidR="0034769D">
        <w:rPr>
          <w:rFonts w:ascii="Times New Roman" w:hAnsi="Times New Roman"/>
          <w:b/>
          <w:bCs/>
        </w:rPr>
        <w:t>93</w:t>
      </w:r>
      <w:r w:rsidRPr="00B125F7">
        <w:rPr>
          <w:rFonts w:ascii="Times New Roman" w:hAnsi="Times New Roman"/>
          <w:b/>
          <w:bCs/>
        </w:rPr>
        <w:t xml:space="preserve">, DE </w:t>
      </w:r>
      <w:r w:rsidR="0034769D">
        <w:rPr>
          <w:rFonts w:ascii="Times New Roman" w:hAnsi="Times New Roman"/>
          <w:b/>
          <w:bCs/>
        </w:rPr>
        <w:t>16 DE JANEIRO DE 2019</w:t>
      </w:r>
      <w:r w:rsidRPr="00B125F7">
        <w:rPr>
          <w:rFonts w:ascii="Times New Roman" w:hAnsi="Times New Roman"/>
          <w:b/>
          <w:bCs/>
        </w:rPr>
        <w:t>.</w:t>
      </w:r>
    </w:p>
    <w:p w:rsidR="00C93AEF" w:rsidRPr="00B125F7" w:rsidRDefault="00F6293F" w:rsidP="004F474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Dispensa</w:t>
      </w:r>
      <w:r w:rsidR="00B125F7">
        <w:rPr>
          <w:rFonts w:ascii="Times New Roman" w:hAnsi="Times New Roman" w:cs="Times New Roman"/>
          <w:sz w:val="22"/>
          <w:szCs w:val="22"/>
        </w:rPr>
        <w:t xml:space="preserve"> </w:t>
      </w:r>
      <w:r w:rsidR="0034769D">
        <w:rPr>
          <w:rFonts w:ascii="Times New Roman" w:hAnsi="Times New Roman" w:cs="Times New Roman"/>
          <w:sz w:val="22"/>
          <w:szCs w:val="22"/>
        </w:rPr>
        <w:t>a profissional</w:t>
      </w:r>
      <w:r w:rsidR="00ED6CB8">
        <w:rPr>
          <w:rFonts w:ascii="Times New Roman" w:hAnsi="Times New Roman" w:cs="Times New Roman"/>
          <w:sz w:val="22"/>
          <w:szCs w:val="22"/>
        </w:rPr>
        <w:t xml:space="preserve"> </w:t>
      </w:r>
      <w:r w:rsidR="0034769D">
        <w:rPr>
          <w:rFonts w:ascii="Times New Roman" w:hAnsi="Times New Roman" w:cs="Times New Roman"/>
          <w:sz w:val="22"/>
          <w:szCs w:val="22"/>
        </w:rPr>
        <w:t>ANDREANE ROCHA THOMAZ</w:t>
      </w:r>
      <w:r w:rsidR="002B2F8A" w:rsidRPr="002B2F8A">
        <w:rPr>
          <w:rFonts w:ascii="Times New Roman" w:hAnsi="Times New Roman" w:cs="Times New Roman"/>
          <w:sz w:val="22"/>
          <w:szCs w:val="22"/>
        </w:rPr>
        <w:t xml:space="preserve"> </w:t>
      </w:r>
      <w:r w:rsidR="00CD61F1">
        <w:rPr>
          <w:rFonts w:ascii="Times New Roman" w:hAnsi="Times New Roman" w:cs="Times New Roman"/>
          <w:sz w:val="22"/>
          <w:szCs w:val="22"/>
        </w:rPr>
        <w:t>de</w:t>
      </w:r>
      <w:r w:rsidR="00B125F7">
        <w:rPr>
          <w:rFonts w:ascii="Times New Roman" w:hAnsi="Times New Roman" w:cs="Times New Roman"/>
          <w:sz w:val="22"/>
          <w:szCs w:val="22"/>
        </w:rPr>
        <w:t xml:space="preserve"> exercer o Emprego de Livre </w:t>
      </w:r>
      <w:r w:rsidR="002B06A4">
        <w:rPr>
          <w:rFonts w:ascii="Times New Roman" w:hAnsi="Times New Roman" w:cs="Times New Roman"/>
          <w:sz w:val="22"/>
          <w:szCs w:val="22"/>
        </w:rPr>
        <w:t xml:space="preserve">Provimento e Demissão </w:t>
      </w:r>
      <w:r w:rsidR="00CE60BA">
        <w:rPr>
          <w:rFonts w:ascii="Times New Roman" w:hAnsi="Times New Roman" w:cs="Times New Roman"/>
          <w:sz w:val="22"/>
          <w:szCs w:val="22"/>
        </w:rPr>
        <w:t xml:space="preserve">no cargo </w:t>
      </w:r>
      <w:r w:rsidR="002B06A4">
        <w:rPr>
          <w:rFonts w:ascii="Times New Roman" w:hAnsi="Times New Roman" w:cs="Times New Roman"/>
          <w:sz w:val="22"/>
          <w:szCs w:val="22"/>
        </w:rPr>
        <w:t xml:space="preserve">de </w:t>
      </w:r>
      <w:r w:rsidR="00CE60BA">
        <w:rPr>
          <w:rFonts w:ascii="Times New Roman" w:hAnsi="Times New Roman" w:cs="Times New Roman"/>
          <w:sz w:val="22"/>
          <w:szCs w:val="22"/>
        </w:rPr>
        <w:t>Coordenador</w:t>
      </w:r>
      <w:r w:rsidR="0034769D">
        <w:rPr>
          <w:rFonts w:ascii="Times New Roman" w:hAnsi="Times New Roman" w:cs="Times New Roman"/>
          <w:sz w:val="22"/>
          <w:szCs w:val="22"/>
        </w:rPr>
        <w:t>a</w:t>
      </w:r>
      <w:r w:rsidR="00CE60BA">
        <w:rPr>
          <w:rFonts w:ascii="Times New Roman" w:hAnsi="Times New Roman" w:cs="Times New Roman"/>
          <w:sz w:val="22"/>
          <w:szCs w:val="22"/>
        </w:rPr>
        <w:t>, na função de Coordenador</w:t>
      </w:r>
      <w:r w:rsidR="0034769D">
        <w:rPr>
          <w:rFonts w:ascii="Times New Roman" w:hAnsi="Times New Roman" w:cs="Times New Roman"/>
          <w:sz w:val="22"/>
          <w:szCs w:val="22"/>
        </w:rPr>
        <w:t>a</w:t>
      </w:r>
      <w:r w:rsidR="00CE60BA">
        <w:rPr>
          <w:rFonts w:ascii="Times New Roman" w:hAnsi="Times New Roman" w:cs="Times New Roman"/>
          <w:sz w:val="22"/>
          <w:szCs w:val="22"/>
        </w:rPr>
        <w:t xml:space="preserve"> </w:t>
      </w:r>
      <w:r w:rsidR="0034769D">
        <w:rPr>
          <w:rFonts w:ascii="Times New Roman" w:hAnsi="Times New Roman" w:cs="Times New Roman"/>
          <w:sz w:val="22"/>
          <w:szCs w:val="22"/>
        </w:rPr>
        <w:t>de Compras</w:t>
      </w:r>
      <w:r w:rsidR="00CE60BA">
        <w:rPr>
          <w:rFonts w:ascii="Times New Roman" w:hAnsi="Times New Roman" w:cs="Times New Roman"/>
          <w:sz w:val="22"/>
          <w:szCs w:val="22"/>
        </w:rPr>
        <w:t xml:space="preserve"> </w:t>
      </w:r>
      <w:r w:rsidR="00E919E5">
        <w:rPr>
          <w:rFonts w:ascii="Times New Roman" w:hAnsi="Times New Roman" w:cs="Times New Roman"/>
          <w:sz w:val="22"/>
          <w:szCs w:val="22"/>
        </w:rPr>
        <w:t>do Conselho de Arquitetura e Urbanismo de São Paulo (CAU/SP)</w:t>
      </w:r>
      <w:r w:rsidR="0034769D">
        <w:rPr>
          <w:rFonts w:ascii="Times New Roman" w:hAnsi="Times New Roman" w:cs="Times New Roman"/>
          <w:sz w:val="22"/>
          <w:szCs w:val="22"/>
        </w:rPr>
        <w:t xml:space="preserve"> e revoga a </w:t>
      </w:r>
      <w:r w:rsidR="0034769D">
        <w:rPr>
          <w:rFonts w:ascii="Times New Roman" w:hAnsi="Times New Roman"/>
        </w:rPr>
        <w:t>Portaria de Contratação CAU/SP nº 096, de 30 de maio de 2016</w:t>
      </w:r>
      <w:r w:rsidR="00B125F7" w:rsidRPr="00536916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4F474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D61F1" w:rsidRDefault="00C93AEF" w:rsidP="00CD61F1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="006E5511">
        <w:rPr>
          <w:rFonts w:ascii="Times New Roman" w:hAnsi="Times New Roman"/>
        </w:rPr>
        <w:t>e ainda,</w:t>
      </w:r>
    </w:p>
    <w:p w:rsidR="006E5511" w:rsidRDefault="006E5511" w:rsidP="00CD61F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Processo </w:t>
      </w:r>
      <w:r w:rsidR="003E6F19">
        <w:rPr>
          <w:rFonts w:ascii="Times New Roman" w:hAnsi="Times New Roman"/>
        </w:rPr>
        <w:t>Administrativo</w:t>
      </w:r>
      <w:r>
        <w:rPr>
          <w:rFonts w:ascii="Times New Roman" w:hAnsi="Times New Roman"/>
        </w:rPr>
        <w:t xml:space="preserve"> nº </w:t>
      </w:r>
      <w:r w:rsidR="0034769D">
        <w:rPr>
          <w:rFonts w:ascii="Times New Roman" w:hAnsi="Times New Roman"/>
        </w:rPr>
        <w:t>001/2019</w:t>
      </w:r>
      <w:r>
        <w:rPr>
          <w:rFonts w:ascii="Times New Roman" w:hAnsi="Times New Roman"/>
        </w:rPr>
        <w:t xml:space="preserve">, </w:t>
      </w:r>
      <w:r w:rsidR="003E6F19">
        <w:rPr>
          <w:rFonts w:ascii="Times New Roman" w:hAnsi="Times New Roman"/>
        </w:rPr>
        <w:t>que trata da demissão de empregado de livre provimento e demissão do CAU/SP</w:t>
      </w:r>
      <w:r w:rsidR="00006159">
        <w:rPr>
          <w:rFonts w:ascii="Times New Roman" w:hAnsi="Times New Roman"/>
        </w:rPr>
        <w:t>,</w:t>
      </w:r>
    </w:p>
    <w:p w:rsidR="00C93AEF" w:rsidRPr="00B125F7" w:rsidRDefault="00C93AEF" w:rsidP="004F474F">
      <w:pPr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C93AEF" w:rsidRPr="00B125F7" w:rsidRDefault="00C93AEF" w:rsidP="00CD61F1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61F1">
        <w:rPr>
          <w:rFonts w:ascii="Times New Roman" w:hAnsi="Times New Roman" w:cs="Times New Roman"/>
          <w:sz w:val="22"/>
          <w:szCs w:val="22"/>
        </w:rPr>
        <w:t xml:space="preserve">Dispensar do exercício </w:t>
      </w:r>
      <w:r w:rsidR="00A82805">
        <w:rPr>
          <w:rFonts w:ascii="Times New Roman" w:hAnsi="Times New Roman" w:cs="Times New Roman"/>
          <w:sz w:val="22"/>
          <w:szCs w:val="22"/>
        </w:rPr>
        <w:t>d</w:t>
      </w:r>
      <w:r w:rsidR="00CD61F1">
        <w:rPr>
          <w:rFonts w:ascii="Times New Roman" w:hAnsi="Times New Roman" w:cs="Times New Roman"/>
          <w:sz w:val="22"/>
          <w:szCs w:val="22"/>
        </w:rPr>
        <w:t>o emprego de</w:t>
      </w:r>
      <w:r w:rsidR="00A82805">
        <w:rPr>
          <w:rFonts w:ascii="Times New Roman" w:hAnsi="Times New Roman" w:cs="Times New Roman"/>
          <w:sz w:val="22"/>
          <w:szCs w:val="22"/>
        </w:rPr>
        <w:t xml:space="preserve"> Livre Provimento e Demissão </w:t>
      </w:r>
      <w:r w:rsidR="00B53FBF">
        <w:rPr>
          <w:rFonts w:ascii="Times New Roman" w:hAnsi="Times New Roman" w:cs="Times New Roman"/>
          <w:sz w:val="22"/>
          <w:szCs w:val="22"/>
        </w:rPr>
        <w:t>no cargo de Coordenador</w:t>
      </w:r>
      <w:r w:rsidR="0034769D">
        <w:rPr>
          <w:rFonts w:ascii="Times New Roman" w:hAnsi="Times New Roman" w:cs="Times New Roman"/>
          <w:sz w:val="22"/>
          <w:szCs w:val="22"/>
        </w:rPr>
        <w:t>a</w:t>
      </w:r>
      <w:r w:rsidR="00B53FBF">
        <w:rPr>
          <w:rFonts w:ascii="Times New Roman" w:hAnsi="Times New Roman" w:cs="Times New Roman"/>
          <w:sz w:val="22"/>
          <w:szCs w:val="22"/>
        </w:rPr>
        <w:t>, na função de Coordenador</w:t>
      </w:r>
      <w:r w:rsidR="0034769D">
        <w:rPr>
          <w:rFonts w:ascii="Times New Roman" w:hAnsi="Times New Roman" w:cs="Times New Roman"/>
          <w:sz w:val="22"/>
          <w:szCs w:val="22"/>
        </w:rPr>
        <w:t>a</w:t>
      </w:r>
      <w:r w:rsidR="00B53FBF">
        <w:rPr>
          <w:rFonts w:ascii="Times New Roman" w:hAnsi="Times New Roman" w:cs="Times New Roman"/>
          <w:sz w:val="22"/>
          <w:szCs w:val="22"/>
        </w:rPr>
        <w:t xml:space="preserve"> </w:t>
      </w:r>
      <w:r w:rsidR="0034769D">
        <w:rPr>
          <w:rFonts w:ascii="Times New Roman" w:hAnsi="Times New Roman" w:cs="Times New Roman"/>
          <w:sz w:val="22"/>
          <w:szCs w:val="22"/>
        </w:rPr>
        <w:t>de Compras</w:t>
      </w:r>
      <w:r w:rsidR="00A82805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CD61F1">
        <w:rPr>
          <w:rFonts w:ascii="Times New Roman" w:hAnsi="Times New Roman" w:cs="Times New Roman"/>
          <w:sz w:val="22"/>
          <w:szCs w:val="22"/>
        </w:rPr>
        <w:t>a que fora designad</w:t>
      </w:r>
      <w:r w:rsidR="006E5511">
        <w:rPr>
          <w:rFonts w:ascii="Times New Roman" w:hAnsi="Times New Roman" w:cs="Times New Roman"/>
          <w:sz w:val="22"/>
          <w:szCs w:val="22"/>
        </w:rPr>
        <w:t>a</w:t>
      </w:r>
      <w:r w:rsidR="00EF57DE">
        <w:rPr>
          <w:rFonts w:ascii="Times New Roman" w:hAnsi="Times New Roman" w:cs="Times New Roman"/>
          <w:sz w:val="22"/>
          <w:szCs w:val="22"/>
        </w:rPr>
        <w:t xml:space="preserve"> pela Portaria CAU/SP nº </w:t>
      </w:r>
      <w:r w:rsidR="002B2F8A">
        <w:rPr>
          <w:rFonts w:ascii="Times New Roman" w:hAnsi="Times New Roman" w:cs="Times New Roman"/>
          <w:sz w:val="22"/>
          <w:szCs w:val="22"/>
        </w:rPr>
        <w:t>0</w:t>
      </w:r>
      <w:r w:rsidR="0034769D">
        <w:rPr>
          <w:rFonts w:ascii="Times New Roman" w:hAnsi="Times New Roman" w:cs="Times New Roman"/>
          <w:sz w:val="22"/>
          <w:szCs w:val="22"/>
        </w:rPr>
        <w:t>96</w:t>
      </w:r>
      <w:r w:rsidR="00CD61F1">
        <w:rPr>
          <w:rFonts w:ascii="Times New Roman" w:hAnsi="Times New Roman" w:cs="Times New Roman"/>
          <w:sz w:val="22"/>
          <w:szCs w:val="22"/>
        </w:rPr>
        <w:t xml:space="preserve">, de </w:t>
      </w:r>
      <w:r w:rsidR="0034769D">
        <w:rPr>
          <w:rFonts w:ascii="Times New Roman" w:hAnsi="Times New Roman" w:cs="Times New Roman"/>
          <w:sz w:val="22"/>
          <w:szCs w:val="22"/>
        </w:rPr>
        <w:t>30 de maio de 2016</w:t>
      </w:r>
      <w:r w:rsidR="00CD61F1">
        <w:rPr>
          <w:rFonts w:ascii="Times New Roman" w:hAnsi="Times New Roman" w:cs="Times New Roman"/>
          <w:sz w:val="22"/>
          <w:szCs w:val="22"/>
        </w:rPr>
        <w:t xml:space="preserve">, </w:t>
      </w:r>
      <w:r w:rsidR="0034769D">
        <w:rPr>
          <w:rFonts w:ascii="Times New Roman" w:hAnsi="Times New Roman" w:cs="Times New Roman"/>
          <w:sz w:val="22"/>
          <w:szCs w:val="22"/>
        </w:rPr>
        <w:t>a profissional</w:t>
      </w:r>
      <w:r w:rsidR="00536916">
        <w:rPr>
          <w:rFonts w:ascii="Times New Roman" w:hAnsi="Times New Roman" w:cs="Times New Roman"/>
          <w:sz w:val="22"/>
          <w:szCs w:val="22"/>
        </w:rPr>
        <w:t xml:space="preserve"> </w:t>
      </w:r>
      <w:r w:rsidR="0034769D">
        <w:rPr>
          <w:rFonts w:ascii="Times New Roman" w:hAnsi="Times New Roman" w:cs="Times New Roman"/>
          <w:sz w:val="22"/>
          <w:szCs w:val="22"/>
        </w:rPr>
        <w:t>ANDREANE ROCHA THOMAZ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CD61F1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D61F1" w:rsidRPr="00A27450" w:rsidRDefault="004F474F" w:rsidP="00CD61F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2º </w:t>
      </w:r>
      <w:r w:rsidR="00CD61F1" w:rsidRPr="00A27450">
        <w:rPr>
          <w:rFonts w:ascii="Times New Roman" w:hAnsi="Times New Roman"/>
          <w:bCs/>
        </w:rPr>
        <w:t xml:space="preserve">Tendo em vista a </w:t>
      </w:r>
      <w:r w:rsidR="00CD61F1">
        <w:rPr>
          <w:rFonts w:ascii="Times New Roman" w:hAnsi="Times New Roman"/>
          <w:bCs/>
        </w:rPr>
        <w:t>dispensa de que trata o art. 1º antecedente</w:t>
      </w:r>
      <w:r w:rsidR="00CD61F1" w:rsidRPr="00A27450">
        <w:rPr>
          <w:rFonts w:ascii="Times New Roman" w:hAnsi="Times New Roman"/>
          <w:bCs/>
        </w:rPr>
        <w:t xml:space="preserve">, fica rescindido o contrato de prestação de serviços </w:t>
      </w:r>
      <w:r w:rsidR="00CD61F1">
        <w:rPr>
          <w:rFonts w:ascii="Times New Roman" w:hAnsi="Times New Roman"/>
          <w:bCs/>
        </w:rPr>
        <w:t>firmado entre as partes</w:t>
      </w:r>
      <w:r w:rsidR="006E5511">
        <w:rPr>
          <w:rFonts w:ascii="Times New Roman" w:hAnsi="Times New Roman"/>
          <w:bCs/>
        </w:rPr>
        <w:t xml:space="preserve">, nos termos do Aviso de Rescisão de Contrato </w:t>
      </w:r>
      <w:r w:rsidR="000214CC">
        <w:rPr>
          <w:rFonts w:ascii="Times New Roman" w:hAnsi="Times New Roman"/>
          <w:bCs/>
        </w:rPr>
        <w:t xml:space="preserve">constante do Processo Administrativo nº </w:t>
      </w:r>
      <w:r w:rsidR="0034769D">
        <w:rPr>
          <w:rFonts w:ascii="Times New Roman" w:hAnsi="Times New Roman"/>
          <w:bCs/>
        </w:rPr>
        <w:t>001/2019</w:t>
      </w:r>
      <w:r w:rsidR="00CD61F1" w:rsidRPr="00A27450">
        <w:rPr>
          <w:rFonts w:ascii="Times New Roman" w:hAnsi="Times New Roman"/>
        </w:rPr>
        <w:t xml:space="preserve">. </w:t>
      </w:r>
    </w:p>
    <w:p w:rsidR="00CD61F1" w:rsidRDefault="00CD61F1" w:rsidP="00CD61F1">
      <w:pPr>
        <w:spacing w:after="0"/>
        <w:jc w:val="both"/>
        <w:rPr>
          <w:rFonts w:ascii="Times New Roman" w:hAnsi="Times New Roman"/>
        </w:rPr>
      </w:pPr>
    </w:p>
    <w:p w:rsidR="0034769D" w:rsidRDefault="00596851" w:rsidP="00CD61F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</w:t>
      </w:r>
      <w:r w:rsidR="00CD61F1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º </w:t>
      </w:r>
      <w:r w:rsidR="0034769D">
        <w:rPr>
          <w:rFonts w:ascii="Times New Roman" w:hAnsi="Times New Roman"/>
        </w:rPr>
        <w:t>Fica revogada a Portaria de Contratação CAU/SP nº 096, de 30 de maio de 2016.</w:t>
      </w:r>
    </w:p>
    <w:p w:rsidR="0034769D" w:rsidRDefault="0034769D" w:rsidP="00CD61F1">
      <w:pPr>
        <w:spacing w:after="0"/>
        <w:jc w:val="both"/>
        <w:rPr>
          <w:rFonts w:ascii="Times New Roman" w:hAnsi="Times New Roman"/>
        </w:rPr>
      </w:pPr>
    </w:p>
    <w:p w:rsidR="00596851" w:rsidRPr="00B125F7" w:rsidRDefault="002C0D00" w:rsidP="00CD61F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="00596851">
        <w:rPr>
          <w:rFonts w:ascii="Times New Roman" w:hAnsi="Times New Roman"/>
        </w:rPr>
        <w:t>Esta Portaria entra em vigor na data de sua assinatura.</w:t>
      </w:r>
    </w:p>
    <w:p w:rsidR="00C93AEF" w:rsidRPr="00B125F7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2C0D00">
        <w:rPr>
          <w:rFonts w:ascii="Times New Roman" w:hAnsi="Times New Roman" w:cs="Times New Roman"/>
          <w:sz w:val="22"/>
          <w:szCs w:val="22"/>
        </w:rPr>
        <w:t>16 de janeiro de 2019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CF4F54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Pr="00B125F7" w:rsidRDefault="00C93AEF" w:rsidP="00FC1A96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sectPr w:rsidR="00591322" w:rsidRPr="00B125F7" w:rsidSect="00C90EBD">
      <w:headerReference w:type="even" r:id="rId6"/>
      <w:headerReference w:type="default" r:id="rId7"/>
      <w:headerReference w:type="first" r:id="rId8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4C8" w:rsidRDefault="00B704C8" w:rsidP="0082171B">
      <w:pPr>
        <w:spacing w:after="0" w:line="240" w:lineRule="auto"/>
      </w:pPr>
      <w:r>
        <w:separator/>
      </w:r>
    </w:p>
  </w:endnote>
  <w:endnote w:type="continuationSeparator" w:id="0">
    <w:p w:rsidR="00B704C8" w:rsidRDefault="00B704C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4C8" w:rsidRDefault="00B704C8" w:rsidP="0082171B">
      <w:pPr>
        <w:spacing w:after="0" w:line="240" w:lineRule="auto"/>
      </w:pPr>
      <w:r>
        <w:separator/>
      </w:r>
    </w:p>
  </w:footnote>
  <w:footnote w:type="continuationSeparator" w:id="0">
    <w:p w:rsidR="00B704C8" w:rsidRDefault="00B704C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6159"/>
    <w:rsid w:val="000214CC"/>
    <w:rsid w:val="000A38F5"/>
    <w:rsid w:val="000D5035"/>
    <w:rsid w:val="00130CEC"/>
    <w:rsid w:val="00157702"/>
    <w:rsid w:val="00161D3B"/>
    <w:rsid w:val="0017033E"/>
    <w:rsid w:val="0018459E"/>
    <w:rsid w:val="001B497D"/>
    <w:rsid w:val="001C62F7"/>
    <w:rsid w:val="001D2D01"/>
    <w:rsid w:val="001D62D1"/>
    <w:rsid w:val="0020054B"/>
    <w:rsid w:val="0023220B"/>
    <w:rsid w:val="00281E8A"/>
    <w:rsid w:val="002B06A4"/>
    <w:rsid w:val="002B2F8A"/>
    <w:rsid w:val="002C0D00"/>
    <w:rsid w:val="0034769D"/>
    <w:rsid w:val="00352EB3"/>
    <w:rsid w:val="003A4D12"/>
    <w:rsid w:val="003E6F19"/>
    <w:rsid w:val="00447E42"/>
    <w:rsid w:val="004A3CA5"/>
    <w:rsid w:val="004F474F"/>
    <w:rsid w:val="005033F0"/>
    <w:rsid w:val="0052048A"/>
    <w:rsid w:val="005302C1"/>
    <w:rsid w:val="00536916"/>
    <w:rsid w:val="00566818"/>
    <w:rsid w:val="00591322"/>
    <w:rsid w:val="00596851"/>
    <w:rsid w:val="005B4F10"/>
    <w:rsid w:val="0061755E"/>
    <w:rsid w:val="00635D00"/>
    <w:rsid w:val="006E5511"/>
    <w:rsid w:val="007249AB"/>
    <w:rsid w:val="007348D8"/>
    <w:rsid w:val="0075667F"/>
    <w:rsid w:val="007D1D0D"/>
    <w:rsid w:val="007E34EF"/>
    <w:rsid w:val="0082171B"/>
    <w:rsid w:val="008B4876"/>
    <w:rsid w:val="008B5F57"/>
    <w:rsid w:val="008C76EF"/>
    <w:rsid w:val="008E3D4F"/>
    <w:rsid w:val="009159DB"/>
    <w:rsid w:val="0098668E"/>
    <w:rsid w:val="009C4E1E"/>
    <w:rsid w:val="009D470A"/>
    <w:rsid w:val="00A05C11"/>
    <w:rsid w:val="00A82805"/>
    <w:rsid w:val="00AD389D"/>
    <w:rsid w:val="00B125F7"/>
    <w:rsid w:val="00B25583"/>
    <w:rsid w:val="00B30667"/>
    <w:rsid w:val="00B50512"/>
    <w:rsid w:val="00B53FBF"/>
    <w:rsid w:val="00B659E7"/>
    <w:rsid w:val="00B704C8"/>
    <w:rsid w:val="00B7213F"/>
    <w:rsid w:val="00B902C4"/>
    <w:rsid w:val="00BB309C"/>
    <w:rsid w:val="00BD040C"/>
    <w:rsid w:val="00C54B18"/>
    <w:rsid w:val="00C72B49"/>
    <w:rsid w:val="00C75957"/>
    <w:rsid w:val="00C84870"/>
    <w:rsid w:val="00C90EBD"/>
    <w:rsid w:val="00C93AEF"/>
    <w:rsid w:val="00C95F6D"/>
    <w:rsid w:val="00CA6E73"/>
    <w:rsid w:val="00CD61F1"/>
    <w:rsid w:val="00CE60BA"/>
    <w:rsid w:val="00CF4F54"/>
    <w:rsid w:val="00D01159"/>
    <w:rsid w:val="00D2225E"/>
    <w:rsid w:val="00D30352"/>
    <w:rsid w:val="00D43437"/>
    <w:rsid w:val="00D71DAA"/>
    <w:rsid w:val="00D826FD"/>
    <w:rsid w:val="00D913AE"/>
    <w:rsid w:val="00DB0D78"/>
    <w:rsid w:val="00DF266C"/>
    <w:rsid w:val="00E2498E"/>
    <w:rsid w:val="00E54ED2"/>
    <w:rsid w:val="00E919E5"/>
    <w:rsid w:val="00E93E7E"/>
    <w:rsid w:val="00ED5371"/>
    <w:rsid w:val="00ED6CB8"/>
    <w:rsid w:val="00EF57DE"/>
    <w:rsid w:val="00F02A9B"/>
    <w:rsid w:val="00F264AB"/>
    <w:rsid w:val="00F6293F"/>
    <w:rsid w:val="00F84AC2"/>
    <w:rsid w:val="00F946CB"/>
    <w:rsid w:val="00FB78CC"/>
    <w:rsid w:val="00FC1A96"/>
    <w:rsid w:val="00FC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Jorge Salomão Siufi Bitar</cp:lastModifiedBy>
  <cp:revision>2</cp:revision>
  <cp:lastPrinted>2018-03-20T12:23:00Z</cp:lastPrinted>
  <dcterms:created xsi:type="dcterms:W3CDTF">2019-01-22T17:14:00Z</dcterms:created>
  <dcterms:modified xsi:type="dcterms:W3CDTF">2019-01-22T17:14:00Z</dcterms:modified>
</cp:coreProperties>
</file>