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5" w:rsidRDefault="005B221C">
      <w:pPr>
        <w:tabs>
          <w:tab w:val="left" w:pos="0"/>
        </w:tabs>
        <w:spacing w:after="288"/>
        <w:jc w:val="center"/>
        <w:rPr>
          <w:b/>
        </w:rPr>
      </w:pPr>
      <w:bookmarkStart w:id="0" w:name="_GoBack"/>
      <w:bookmarkEnd w:id="0"/>
      <w:r>
        <w:rPr>
          <w:b/>
        </w:rPr>
        <w:t>ANEXO XIV</w:t>
      </w:r>
    </w:p>
    <w:p w:rsidR="00AF0BA5" w:rsidRDefault="005B221C">
      <w:pPr>
        <w:tabs>
          <w:tab w:val="left" w:pos="0"/>
          <w:tab w:val="left" w:pos="5746"/>
        </w:tabs>
        <w:spacing w:before="240" w:after="280" w:line="276" w:lineRule="auto"/>
        <w:jc w:val="center"/>
        <w:rPr>
          <w:b/>
        </w:rPr>
      </w:pPr>
      <w:r>
        <w:rPr>
          <w:b/>
        </w:rPr>
        <w:t>CHECKLIST DE APOIO – DOCUMENTAÇÃO</w:t>
      </w:r>
    </w:p>
    <w:tbl>
      <w:tblPr>
        <w:tblStyle w:val="affffffffffff6"/>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1022"/>
        <w:gridCol w:w="5386"/>
        <w:gridCol w:w="2126"/>
      </w:tblGrid>
      <w:tr w:rsidR="00AF0BA5">
        <w:trPr>
          <w:trHeight w:val="295"/>
        </w:trPr>
        <w:tc>
          <w:tcPr>
            <w:tcW w:w="9629" w:type="dxa"/>
            <w:gridSpan w:val="4"/>
            <w:tcBorders>
              <w:top w:val="single" w:sz="8" w:space="0" w:color="000000"/>
              <w:left w:val="single" w:sz="8" w:space="0" w:color="000000"/>
              <w:bottom w:val="nil"/>
              <w:right w:val="single" w:sz="8" w:space="0" w:color="000000"/>
            </w:tcBorders>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ANEXO XV- CHECKLIST DE APOIO</w:t>
            </w:r>
          </w:p>
        </w:tc>
      </w:tr>
      <w:tr w:rsidR="00AF0BA5">
        <w:trPr>
          <w:trHeight w:val="233"/>
        </w:trPr>
        <w:tc>
          <w:tcPr>
            <w:tcW w:w="9629" w:type="dxa"/>
            <w:gridSpan w:val="4"/>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Check List de apoio</w:t>
            </w:r>
          </w:p>
        </w:tc>
      </w:tr>
      <w:tr w:rsidR="00AF0BA5">
        <w:trPr>
          <w:trHeight w:val="160"/>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rPr>
                <w:b/>
              </w:rPr>
            </w:pPr>
            <w:r>
              <w:rPr>
                <w:b/>
              </w:rPr>
              <w:t>Proponente:</w:t>
            </w:r>
          </w:p>
        </w:tc>
        <w:tc>
          <w:tcPr>
            <w:tcW w:w="5386" w:type="dxa"/>
            <w:tcBorders>
              <w:top w:val="nil"/>
              <w:left w:val="nil"/>
              <w:bottom w:val="single" w:sz="8" w:space="0" w:color="000000"/>
              <w:right w:val="nil"/>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rPr>
                <w:b/>
              </w:rPr>
            </w:pPr>
            <w:r>
              <w:rPr>
                <w:b/>
              </w:rPr>
              <w:t>CNPJ:</w:t>
            </w:r>
          </w:p>
        </w:tc>
      </w:tr>
      <w:tr w:rsidR="00AF0BA5">
        <w:trPr>
          <w:trHeight w:val="311"/>
        </w:trPr>
        <w:tc>
          <w:tcPr>
            <w:tcW w:w="109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rPr>
                <w:b/>
              </w:rPr>
            </w:pPr>
            <w:r>
              <w:rPr>
                <w:b/>
              </w:rPr>
              <w:t>Projeto:</w:t>
            </w:r>
          </w:p>
        </w:tc>
        <w:tc>
          <w:tcPr>
            <w:tcW w:w="102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rPr>
                <w:b/>
              </w:rPr>
            </w:pPr>
            <w:r>
              <w:rPr>
                <w:b/>
              </w:rPr>
              <w:t xml:space="preserve"> </w:t>
            </w:r>
          </w:p>
        </w:tc>
        <w:tc>
          <w:tcPr>
            <w:tcW w:w="7512"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421"/>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rPr>
                <w:b/>
              </w:rPr>
            </w:pPr>
            <w:r>
              <w:rPr>
                <w:b/>
              </w:rPr>
              <w:t>Valor solicitado:</w:t>
            </w:r>
          </w:p>
        </w:tc>
        <w:tc>
          <w:tcPr>
            <w:tcW w:w="538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rPr>
                <w:b/>
              </w:rPr>
            </w:pPr>
            <w:r>
              <w:rPr>
                <w:b/>
              </w:rPr>
              <w:t>Prazo de Execução:</w:t>
            </w:r>
          </w:p>
        </w:tc>
      </w:tr>
      <w:tr w:rsidR="00AF0BA5">
        <w:trPr>
          <w:trHeight w:val="105"/>
        </w:trPr>
        <w:tc>
          <w:tcPr>
            <w:tcW w:w="7503" w:type="dxa"/>
            <w:gridSpan w:val="3"/>
            <w:tcBorders>
              <w:top w:val="nil"/>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Documentos</w:t>
            </w:r>
          </w:p>
        </w:tc>
        <w:tc>
          <w:tcPr>
            <w:tcW w:w="2126"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230"/>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rsidR="00AF0BA5" w:rsidRDefault="005B221C">
            <w:pPr>
              <w:tabs>
                <w:tab w:val="left" w:pos="0"/>
                <w:tab w:val="left" w:pos="5746"/>
              </w:tabs>
              <w:spacing w:line="276" w:lineRule="auto"/>
              <w:rPr>
                <w:b/>
              </w:rPr>
            </w:pPr>
            <w:r>
              <w:rPr>
                <w:b/>
              </w:rPr>
              <w:t>CONDIÇÕES DE PARTICIPAÇÃO - ESTATUTO SOCIAL</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Sim/Não</w:t>
            </w:r>
          </w:p>
        </w:tc>
      </w:tr>
      <w:tr w:rsidR="00AF0BA5">
        <w:trPr>
          <w:trHeight w:val="219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(artigo 2º, inciso I, alínea “a”, da Lei 13.019/2014), conforme item 4.1.5.1.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81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2. A Organização da Sociedade possui objetivos voltados à promoção de atividades e finalidades de relevância pública e social (artigo 33, inciso I, da Lei 13.019/2014), conforme item 4.1.5.2.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44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3. 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93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4. A escrituração da Organização da Sociedade Civil será realizada de acordo com os princípios fundamentais da contabilidade e com as Normas Brasileira de Contabilidade (artigo 33, inciso IV, da Lei 13.019/2014), conforme item 4.1.5.4.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291"/>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DOCUMENTOS DE HABILITAÇÃO</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Sim/Não</w:t>
            </w:r>
          </w:p>
        </w:tc>
      </w:tr>
      <w:tr w:rsidR="00AF0BA5">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28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Il. Cópia do estatuto registrado e suas alterações, em conformidade com as exigências previstas no art. 33 da Lei nº 13.019, de 2014. Conforme item 12.1.2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07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lastRenderedPageBreak/>
              <w:t>lII.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Conforme item 12.1.3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26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IV. 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 Conforme item 12.1.4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892"/>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V. Declaração de que a Organização da Sociedade Civil não possui dirigentes que sejam empregados ou dirigentes do CAU/BR ou dos CAU/UF, bem como seus cônjuges, companheiros ou parentes em linha reta até segundo grau, conforme o Anexo VI do presente Edital. Conforme item 12.1.5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65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Vl. Comprovantes de experiência prévia na realização do objeto da parceria ou de objeto de natureza semelhante de, no mínimo, um ano de capacidade técnica e operacional. Conforme item 12.1.6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28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Vll. Certidão de Débitos Relativos a Créditos Tributários Federais e à Dívida Ativa da União. Conforme item 12.1.7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35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VlIl. Certidão de Débitos Relativos a Créditos Tributários Estaduais. Conforme item 12.1.8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28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IX. Certidão de Débitos Relativos a Créditos Tributários Municipais 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35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 Certidão de Débitos Relativos a Créditos Tributários Imobiliários.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56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XI. Certificado de Regularidade do Fundo de Garantia do Tempo de Serviço - CRF/FGTS. Conforme item 12.1.10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50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XII. Certidão Negativa de Débitos Trabalhistas - CNDT. Conforme item 12.1.11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980"/>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XIII. Relatório de Inclusão no Cadastro Informativo de Créditos não Quitados do Setor Público Federal - CADIN/Sisbacen emitido pela Secretaria da Receita Federal do Brasil (SRFB) (art. 29 do Decreto 8.726/2016). Conforme item 12.1.12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XIV. Cópia de documento que comprove que a organização da sociedade civil funciona no endereço por ela declarado, como conta de consumo ou contrato de locação. Conforme item 12.1.13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13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XV. Declaração do representante legal da organização da sociedade civil sobre a existência de instalações e outras condições materiais da organização ou sobre a previsão de contratar ou adquirir com recursos da parceria (Modelo - Anexo V). Conforme item 12.1.14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33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lastRenderedPageBreak/>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 Conforme item 12.1.15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944"/>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Conforme item 12.1.16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28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XVIII. Declaração do representante legal da organização de que a entidade não remunerará, a qualquer título, com os recursos repassados: Membro do Poder ou do Ministério Público; Servidor ou empregado público, cônjuge ou parente; Pessoas naturais condenadas pela prática de crimes contra a administração pública (Modelo - Anexo VIII). Conforme item 12.1.17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r w:rsidR="00AF0BA5">
        <w:trPr>
          <w:trHeight w:val="130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F0BA5" w:rsidRDefault="005B221C">
            <w:pPr>
              <w:tabs>
                <w:tab w:val="left" w:pos="0"/>
                <w:tab w:val="left" w:pos="5746"/>
              </w:tabs>
              <w:spacing w:line="276" w:lineRule="auto"/>
            </w:pPr>
            <w:r>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XI). Conforme item 12.1.18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AF0BA5" w:rsidRDefault="005B221C">
            <w:pPr>
              <w:tabs>
                <w:tab w:val="left" w:pos="0"/>
                <w:tab w:val="left" w:pos="5746"/>
              </w:tabs>
              <w:spacing w:line="276" w:lineRule="auto"/>
              <w:jc w:val="center"/>
              <w:rPr>
                <w:b/>
              </w:rPr>
            </w:pPr>
            <w:r>
              <w:rPr>
                <w:b/>
              </w:rPr>
              <w:t xml:space="preserve"> </w:t>
            </w:r>
          </w:p>
        </w:tc>
      </w:tr>
    </w:tbl>
    <w:p w:rsidR="00AF0BA5" w:rsidRDefault="00AF0BA5">
      <w:pPr>
        <w:tabs>
          <w:tab w:val="left" w:pos="0"/>
          <w:tab w:val="left" w:pos="5746"/>
        </w:tabs>
        <w:spacing w:after="288"/>
        <w:rPr>
          <w:b/>
        </w:rPr>
      </w:pPr>
    </w:p>
    <w:sectPr w:rsidR="00AF0BA5">
      <w:headerReference w:type="even" r:id="rId8"/>
      <w:headerReference w:type="default" r:id="rId9"/>
      <w:footerReference w:type="default" r:id="rId10"/>
      <w:headerReference w:type="first" r:id="rId11"/>
      <w:pgSz w:w="11900" w:h="16840"/>
      <w:pgMar w:top="1134" w:right="1134"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9C" w:rsidRDefault="00B8259C">
      <w:r>
        <w:separator/>
      </w:r>
    </w:p>
  </w:endnote>
  <w:endnote w:type="continuationSeparator" w:id="0">
    <w:p w:rsidR="00B8259C" w:rsidRDefault="00B8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75EE0">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75EE0">
      <w:rPr>
        <w:b/>
        <w:noProof/>
        <w:color w:val="000000"/>
        <w:sz w:val="24"/>
        <w:szCs w:val="24"/>
      </w:rPr>
      <w:t>3</w:t>
    </w:r>
    <w:r>
      <w:rPr>
        <w:b/>
        <w:color w:val="000000"/>
        <w:sz w:val="24"/>
        <w:szCs w:val="24"/>
      </w:rPr>
      <w:fldChar w:fldCharType="end"/>
    </w:r>
  </w:p>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lang w:val="pt-BR" w:eastAsia="pt-BR" w:bidi="ar-SA"/>
      </w:rPr>
      <w:drawing>
        <wp:inline distT="0" distB="0" distL="0" distR="0">
          <wp:extent cx="7561579" cy="36510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1579" cy="36510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9C" w:rsidRDefault="00B8259C">
      <w:r>
        <w:separator/>
      </w:r>
    </w:p>
  </w:footnote>
  <w:footnote w:type="continuationSeparator" w:id="0">
    <w:p w:rsidR="00B8259C" w:rsidRDefault="00B82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o:spid="_x0000_s1026" style="position:absolute;margin-left:0;margin-top:0;width:1285.7pt;height:1285.7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extent cx="7496175" cy="9239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4D"/>
    <w:multiLevelType w:val="multilevel"/>
    <w:tmpl w:val="D28E1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517F3"/>
    <w:multiLevelType w:val="multilevel"/>
    <w:tmpl w:val="07325700"/>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2" w15:restartNumberingAfterBreak="0">
    <w:nsid w:val="124F266D"/>
    <w:multiLevelType w:val="multilevel"/>
    <w:tmpl w:val="DE0856F6"/>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CB6AE0"/>
    <w:multiLevelType w:val="multilevel"/>
    <w:tmpl w:val="B436030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52277"/>
    <w:multiLevelType w:val="multilevel"/>
    <w:tmpl w:val="DD98AA76"/>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1ACF3C10"/>
    <w:multiLevelType w:val="multilevel"/>
    <w:tmpl w:val="E58AA3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5A60C0"/>
    <w:multiLevelType w:val="multilevel"/>
    <w:tmpl w:val="F420FDA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20878"/>
    <w:multiLevelType w:val="multilevel"/>
    <w:tmpl w:val="3FC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1B2702"/>
    <w:multiLevelType w:val="multilevel"/>
    <w:tmpl w:val="7908CA88"/>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D0F20"/>
    <w:multiLevelType w:val="multilevel"/>
    <w:tmpl w:val="DB66714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0" w15:restartNumberingAfterBreak="0">
    <w:nsid w:val="2DCD4DD2"/>
    <w:multiLevelType w:val="multilevel"/>
    <w:tmpl w:val="4C888500"/>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E1A605E"/>
    <w:multiLevelType w:val="multilevel"/>
    <w:tmpl w:val="8A5C4E0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301A1803"/>
    <w:multiLevelType w:val="multilevel"/>
    <w:tmpl w:val="C5549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52882"/>
    <w:multiLevelType w:val="multilevel"/>
    <w:tmpl w:val="79A88010"/>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4" w15:restartNumberingAfterBreak="0">
    <w:nsid w:val="35F96050"/>
    <w:multiLevelType w:val="multilevel"/>
    <w:tmpl w:val="473882AC"/>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5" w15:restartNumberingAfterBreak="0">
    <w:nsid w:val="37447BB3"/>
    <w:multiLevelType w:val="multilevel"/>
    <w:tmpl w:val="C284ED6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380138F4"/>
    <w:multiLevelType w:val="multilevel"/>
    <w:tmpl w:val="6CC89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sz w:val="20"/>
        <w:szCs w:val="20"/>
      </w:rPr>
    </w:lvl>
    <w:lvl w:ilvl="2">
      <w:start w:val="1"/>
      <w:numFmt w:val="decimal"/>
      <w:lvlText w:val="%1.%2.%3."/>
      <w:lvlJc w:val="left"/>
      <w:pPr>
        <w:ind w:left="1224" w:hanging="504"/>
      </w:pPr>
      <w:rPr>
        <w:rFonts w:ascii="Times New Roman" w:eastAsia="Times New Roman" w:hAnsi="Times New Roman" w:cs="Times New Roman"/>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7605D2"/>
    <w:multiLevelType w:val="multilevel"/>
    <w:tmpl w:val="ED0A6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902A1A"/>
    <w:multiLevelType w:val="multilevel"/>
    <w:tmpl w:val="DF0C5FD4"/>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19" w15:restartNumberingAfterBreak="0">
    <w:nsid w:val="3E574EFE"/>
    <w:multiLevelType w:val="multilevel"/>
    <w:tmpl w:val="53344BD6"/>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0" w15:restartNumberingAfterBreak="0">
    <w:nsid w:val="418E156C"/>
    <w:multiLevelType w:val="multilevel"/>
    <w:tmpl w:val="EA6600F4"/>
    <w:lvl w:ilvl="0">
      <w:start w:val="16"/>
      <w:numFmt w:val="decimal"/>
      <w:lvlText w:val="%1."/>
      <w:lvlJc w:val="left"/>
      <w:pPr>
        <w:ind w:left="660" w:hanging="660"/>
      </w:pPr>
      <w:rPr>
        <w:rFonts w:ascii="Arial" w:eastAsia="Arial" w:hAnsi="Arial" w:cs="Arial"/>
        <w:b/>
        <w:color w:val="000000"/>
        <w:sz w:val="20"/>
        <w:szCs w:val="2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b/>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21" w15:restartNumberingAfterBreak="0">
    <w:nsid w:val="42130DBF"/>
    <w:multiLevelType w:val="multilevel"/>
    <w:tmpl w:val="17EE45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956457"/>
    <w:multiLevelType w:val="multilevel"/>
    <w:tmpl w:val="2F3A4B8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CC651A"/>
    <w:multiLevelType w:val="multilevel"/>
    <w:tmpl w:val="A3EC3A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4349F7"/>
    <w:multiLevelType w:val="multilevel"/>
    <w:tmpl w:val="92B0FE5C"/>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25" w15:restartNumberingAfterBreak="0">
    <w:nsid w:val="4AC240C7"/>
    <w:multiLevelType w:val="multilevel"/>
    <w:tmpl w:val="87C2C6A4"/>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4E7678"/>
    <w:multiLevelType w:val="multilevel"/>
    <w:tmpl w:val="3EA6FBB0"/>
    <w:lvl w:ilvl="0">
      <w:start w:val="1"/>
      <w:numFmt w:val="lowerLetter"/>
      <w:lvlText w:val="%1)"/>
      <w:lvlJc w:val="left"/>
      <w:pPr>
        <w:ind w:left="1473" w:hanging="479"/>
      </w:pPr>
    </w:lvl>
    <w:lvl w:ilvl="1">
      <w:start w:val="1"/>
      <w:numFmt w:val="lowerLetter"/>
      <w:lvlText w:val="%2."/>
      <w:lvlJc w:val="left"/>
      <w:pPr>
        <w:ind w:left="1869" w:hanging="480"/>
      </w:pPr>
      <w:rPr>
        <w:rFonts w:ascii="Arial" w:eastAsia="Arial" w:hAnsi="Arial" w:cs="Arial"/>
        <w:b/>
      </w:rPr>
    </w:lvl>
    <w:lvl w:ilvl="2">
      <w:start w:val="1"/>
      <w:numFmt w:val="lowerRoman"/>
      <w:lvlText w:val="%3."/>
      <w:lvlJc w:val="right"/>
      <w:pPr>
        <w:ind w:left="2505" w:hanging="720"/>
      </w:pPr>
      <w:rPr>
        <w:rFonts w:ascii="Arial" w:eastAsia="Arial" w:hAnsi="Arial" w:cs="Arial"/>
        <w:b/>
      </w:rPr>
    </w:lvl>
    <w:lvl w:ilvl="3">
      <w:start w:val="1"/>
      <w:numFmt w:val="decimal"/>
      <w:lvlText w:val="%4."/>
      <w:lvlJc w:val="left"/>
      <w:pPr>
        <w:ind w:left="2901" w:hanging="720"/>
      </w:pPr>
    </w:lvl>
    <w:lvl w:ilvl="4">
      <w:start w:val="1"/>
      <w:numFmt w:val="lowerLetter"/>
      <w:lvlText w:val="%5."/>
      <w:lvlJc w:val="left"/>
      <w:pPr>
        <w:ind w:left="3657" w:hanging="1080"/>
      </w:pPr>
    </w:lvl>
    <w:lvl w:ilvl="5">
      <w:start w:val="1"/>
      <w:numFmt w:val="lowerRoman"/>
      <w:lvlText w:val="%6."/>
      <w:lvlJc w:val="right"/>
      <w:pPr>
        <w:ind w:left="4053" w:hanging="1080"/>
      </w:pPr>
    </w:lvl>
    <w:lvl w:ilvl="6">
      <w:start w:val="1"/>
      <w:numFmt w:val="decimal"/>
      <w:lvlText w:val="%7."/>
      <w:lvlJc w:val="left"/>
      <w:pPr>
        <w:ind w:left="4809" w:hanging="1440"/>
      </w:pPr>
    </w:lvl>
    <w:lvl w:ilvl="7">
      <w:start w:val="1"/>
      <w:numFmt w:val="lowerLetter"/>
      <w:lvlText w:val="%8."/>
      <w:lvlJc w:val="left"/>
      <w:pPr>
        <w:ind w:left="5205" w:hanging="1440"/>
      </w:pPr>
    </w:lvl>
    <w:lvl w:ilvl="8">
      <w:start w:val="1"/>
      <w:numFmt w:val="lowerRoman"/>
      <w:lvlText w:val="%9."/>
      <w:lvlJc w:val="right"/>
      <w:pPr>
        <w:ind w:left="5601" w:hanging="1440"/>
      </w:pPr>
    </w:lvl>
  </w:abstractNum>
  <w:abstractNum w:abstractNumId="27" w15:restartNumberingAfterBreak="0">
    <w:nsid w:val="585200E0"/>
    <w:multiLevelType w:val="multilevel"/>
    <w:tmpl w:val="655262CC"/>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28" w15:restartNumberingAfterBreak="0">
    <w:nsid w:val="5A2A4CC8"/>
    <w:multiLevelType w:val="multilevel"/>
    <w:tmpl w:val="D4F8DAF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6131B0"/>
    <w:multiLevelType w:val="multilevel"/>
    <w:tmpl w:val="C73CF9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F23AF4"/>
    <w:multiLevelType w:val="multilevel"/>
    <w:tmpl w:val="E28E24BA"/>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6666198E"/>
    <w:multiLevelType w:val="multilevel"/>
    <w:tmpl w:val="19260D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E67A43"/>
    <w:multiLevelType w:val="multilevel"/>
    <w:tmpl w:val="543A8726"/>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33" w15:restartNumberingAfterBreak="0">
    <w:nsid w:val="6B364739"/>
    <w:multiLevelType w:val="multilevel"/>
    <w:tmpl w:val="21B0E192"/>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6A7421"/>
    <w:multiLevelType w:val="multilevel"/>
    <w:tmpl w:val="B8FA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5E730A"/>
    <w:multiLevelType w:val="multilevel"/>
    <w:tmpl w:val="2C260858"/>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6" w15:restartNumberingAfterBreak="0">
    <w:nsid w:val="6E2C54AC"/>
    <w:multiLevelType w:val="multilevel"/>
    <w:tmpl w:val="3D543E6E"/>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7" w15:restartNumberingAfterBreak="0">
    <w:nsid w:val="703A3CDD"/>
    <w:multiLevelType w:val="multilevel"/>
    <w:tmpl w:val="3878B4CA"/>
    <w:lvl w:ilvl="0">
      <w:start w:val="1"/>
      <w:numFmt w:val="lowerLetter"/>
      <w:lvlText w:val="%1)"/>
      <w:lvlJc w:val="left"/>
      <w:pPr>
        <w:ind w:left="1211" w:hanging="360"/>
      </w:pPr>
      <w:rPr>
        <w:b/>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38" w15:restartNumberingAfterBreak="0">
    <w:nsid w:val="73862D6A"/>
    <w:multiLevelType w:val="multilevel"/>
    <w:tmpl w:val="F1841A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C81665"/>
    <w:multiLevelType w:val="multilevel"/>
    <w:tmpl w:val="A318696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156BB8"/>
    <w:multiLevelType w:val="multilevel"/>
    <w:tmpl w:val="8A66DDF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C156DD"/>
    <w:multiLevelType w:val="multilevel"/>
    <w:tmpl w:val="3F2E10C4"/>
    <w:lvl w:ilvl="0">
      <w:start w:val="7"/>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2" w15:restartNumberingAfterBreak="0">
    <w:nsid w:val="7DBC57A9"/>
    <w:multiLevelType w:val="multilevel"/>
    <w:tmpl w:val="6EEE19C0"/>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EDC0CE5"/>
    <w:multiLevelType w:val="multilevel"/>
    <w:tmpl w:val="CFC2BF7E"/>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3"/>
  </w:num>
  <w:num w:numId="2">
    <w:abstractNumId w:val="10"/>
  </w:num>
  <w:num w:numId="3">
    <w:abstractNumId w:val="32"/>
  </w:num>
  <w:num w:numId="4">
    <w:abstractNumId w:val="8"/>
  </w:num>
  <w:num w:numId="5">
    <w:abstractNumId w:val="11"/>
  </w:num>
  <w:num w:numId="6">
    <w:abstractNumId w:val="23"/>
  </w:num>
  <w:num w:numId="7">
    <w:abstractNumId w:val="25"/>
  </w:num>
  <w:num w:numId="8">
    <w:abstractNumId w:val="4"/>
  </w:num>
  <w:num w:numId="9">
    <w:abstractNumId w:val="43"/>
  </w:num>
  <w:num w:numId="10">
    <w:abstractNumId w:val="28"/>
  </w:num>
  <w:num w:numId="11">
    <w:abstractNumId w:val="33"/>
  </w:num>
  <w:num w:numId="12">
    <w:abstractNumId w:val="5"/>
  </w:num>
  <w:num w:numId="13">
    <w:abstractNumId w:val="39"/>
  </w:num>
  <w:num w:numId="14">
    <w:abstractNumId w:val="31"/>
  </w:num>
  <w:num w:numId="15">
    <w:abstractNumId w:val="26"/>
  </w:num>
  <w:num w:numId="16">
    <w:abstractNumId w:val="1"/>
  </w:num>
  <w:num w:numId="17">
    <w:abstractNumId w:val="0"/>
  </w:num>
  <w:num w:numId="18">
    <w:abstractNumId w:val="12"/>
  </w:num>
  <w:num w:numId="19">
    <w:abstractNumId w:val="30"/>
  </w:num>
  <w:num w:numId="20">
    <w:abstractNumId w:val="6"/>
  </w:num>
  <w:num w:numId="21">
    <w:abstractNumId w:val="38"/>
  </w:num>
  <w:num w:numId="22">
    <w:abstractNumId w:val="27"/>
  </w:num>
  <w:num w:numId="23">
    <w:abstractNumId w:val="24"/>
  </w:num>
  <w:num w:numId="24">
    <w:abstractNumId w:val="35"/>
  </w:num>
  <w:num w:numId="25">
    <w:abstractNumId w:val="22"/>
  </w:num>
  <w:num w:numId="26">
    <w:abstractNumId w:val="42"/>
  </w:num>
  <w:num w:numId="27">
    <w:abstractNumId w:val="3"/>
  </w:num>
  <w:num w:numId="28">
    <w:abstractNumId w:val="16"/>
  </w:num>
  <w:num w:numId="29">
    <w:abstractNumId w:val="40"/>
  </w:num>
  <w:num w:numId="30">
    <w:abstractNumId w:val="29"/>
  </w:num>
  <w:num w:numId="31">
    <w:abstractNumId w:val="21"/>
  </w:num>
  <w:num w:numId="32">
    <w:abstractNumId w:val="2"/>
  </w:num>
  <w:num w:numId="33">
    <w:abstractNumId w:val="14"/>
  </w:num>
  <w:num w:numId="34">
    <w:abstractNumId w:val="20"/>
  </w:num>
  <w:num w:numId="35">
    <w:abstractNumId w:val="41"/>
  </w:num>
  <w:num w:numId="36">
    <w:abstractNumId w:val="19"/>
  </w:num>
  <w:num w:numId="37">
    <w:abstractNumId w:val="34"/>
  </w:num>
  <w:num w:numId="38">
    <w:abstractNumId w:val="7"/>
  </w:num>
  <w:num w:numId="39">
    <w:abstractNumId w:val="36"/>
  </w:num>
  <w:num w:numId="40">
    <w:abstractNumId w:val="17"/>
  </w:num>
  <w:num w:numId="41">
    <w:abstractNumId w:val="18"/>
  </w:num>
  <w:num w:numId="42">
    <w:abstractNumId w:val="37"/>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5"/>
    <w:rsid w:val="000E6049"/>
    <w:rsid w:val="003E0405"/>
    <w:rsid w:val="005B221C"/>
    <w:rsid w:val="00675EE0"/>
    <w:rsid w:val="00AF0BA5"/>
    <w:rsid w:val="00B8259C"/>
    <w:rsid w:val="00C04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6683-7308-446A-8008-3B894C71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7F"/>
    <w:pPr>
      <w:autoSpaceDE w:val="0"/>
      <w:autoSpaceDN w:val="0"/>
    </w:pPr>
    <w:rPr>
      <w:lang w:eastAsia="pt-PT" w:bidi="pt-PT"/>
    </w:rPr>
  </w:style>
  <w:style w:type="paragraph" w:styleId="Ttulo1">
    <w:name w:val="heading 1"/>
    <w:basedOn w:val="Normal"/>
    <w:next w:val="Normal"/>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Ttulo2">
    <w:name w:val="heading 2"/>
    <w:basedOn w:val="Normal"/>
    <w:next w:val="Normal"/>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Ttulo3">
    <w:name w:val="heading 3"/>
    <w:basedOn w:val="Normal"/>
    <w:next w:val="Normal"/>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Ttulo4">
    <w:name w:val="heading 4"/>
    <w:basedOn w:val="Normal"/>
    <w:next w:val="Normal"/>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Ttulo5">
    <w:name w:val="heading 5"/>
    <w:basedOn w:val="Normal"/>
    <w:next w:val="Normal"/>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Ttulo6">
    <w:name w:val="heading 6"/>
    <w:basedOn w:val="Normal"/>
    <w:next w:val="Normal"/>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paragraph" w:styleId="Ttulo7">
    <w:name w:val="heading 7"/>
    <w:basedOn w:val="Normal"/>
    <w:next w:val="Normal"/>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
    <w:next w:val="Normal"/>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
    <w:next w:val="Normal"/>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A5087F"/>
    <w:pPr>
      <w:ind w:left="459"/>
      <w:outlineLvl w:val="1"/>
    </w:pPr>
    <w:rPr>
      <w:b/>
      <w:bCs/>
    </w:rPr>
  </w:style>
  <w:style w:type="paragraph" w:styleId="PargrafodaLista">
    <w:name w:val="List Paragraph"/>
    <w:basedOn w:val="Normal"/>
    <w:link w:val="PargrafodaListaChar"/>
    <w:uiPriority w:val="34"/>
    <w:qFormat/>
    <w:rsid w:val="00A5087F"/>
    <w:pPr>
      <w:ind w:left="459"/>
      <w:jc w:val="both"/>
    </w:pPr>
  </w:style>
  <w:style w:type="paragraph" w:customStyle="1" w:styleId="TableParagraph">
    <w:name w:val="Table Paragraph"/>
    <w:basedOn w:val="Normal"/>
    <w:uiPriority w:val="1"/>
    <w:qFormat/>
    <w:rsid w:val="00A5087F"/>
  </w:style>
  <w:style w:type="paragraph" w:styleId="Cabealho">
    <w:name w:val="header"/>
    <w:basedOn w:val="Normal"/>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Tabelanormal"/>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Ttulo1"/>
    <w:uiPriority w:val="99"/>
    <w:rsid w:val="00B7323D"/>
    <w:rPr>
      <w:sz w:val="28"/>
      <w:szCs w:val="20"/>
      <w:lang w:val="x-none" w:eastAsia="x-none"/>
    </w:rPr>
  </w:style>
  <w:style w:type="character" w:customStyle="1" w:styleId="Ttulo2Char">
    <w:name w:val="Título 2 Char"/>
    <w:basedOn w:val="Fontepargpadro"/>
    <w:link w:val="Ttulo2"/>
    <w:uiPriority w:val="99"/>
    <w:rsid w:val="00B7323D"/>
    <w:rPr>
      <w:b/>
      <w:sz w:val="28"/>
      <w:szCs w:val="20"/>
      <w:lang w:val="x-none" w:eastAsia="x-none"/>
    </w:rPr>
  </w:style>
  <w:style w:type="character" w:customStyle="1" w:styleId="Ttulo3Char">
    <w:name w:val="Título 3 Char"/>
    <w:basedOn w:val="Fontepargpadro"/>
    <w:link w:val="Ttulo3"/>
    <w:uiPriority w:val="99"/>
    <w:rsid w:val="00B7323D"/>
    <w:rPr>
      <w:sz w:val="28"/>
      <w:szCs w:val="20"/>
      <w:lang w:val="x-none" w:eastAsia="x-none"/>
    </w:rPr>
  </w:style>
  <w:style w:type="character" w:customStyle="1" w:styleId="Ttulo4Char">
    <w:name w:val="Título 4 Char"/>
    <w:basedOn w:val="Fontepargpadro"/>
    <w:link w:val="Ttulo4"/>
    <w:uiPriority w:val="99"/>
    <w:rsid w:val="00B7323D"/>
    <w:rPr>
      <w:rFonts w:ascii="Arial" w:hAnsi="Arial"/>
      <w:b/>
      <w:sz w:val="24"/>
      <w:szCs w:val="20"/>
      <w:lang w:val="x-none" w:eastAsia="x-none"/>
    </w:rPr>
  </w:style>
  <w:style w:type="character" w:customStyle="1" w:styleId="Ttulo5Char">
    <w:name w:val="Título 5 Char"/>
    <w:basedOn w:val="Fontepargpadro"/>
    <w:link w:val="Ttulo5"/>
    <w:uiPriority w:val="99"/>
    <w:rsid w:val="00B7323D"/>
    <w:rPr>
      <w:szCs w:val="20"/>
      <w:lang w:val="x-none" w:eastAsia="x-none"/>
    </w:rPr>
  </w:style>
  <w:style w:type="character" w:customStyle="1" w:styleId="Ttulo6Char">
    <w:name w:val="Título 6 Char"/>
    <w:basedOn w:val="Fontepargpadro"/>
    <w:link w:val="Ttulo6"/>
    <w:uiPriority w:val="99"/>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tulo"/>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rPr>
      <w:sz w:val="20"/>
      <w:szCs w:val="20"/>
    </w:rPr>
    <w:tblPr>
      <w:tblStyleRowBandSize w:val="1"/>
      <w:tblStyleColBandSize w:val="1"/>
      <w:tblCellMar>
        <w:left w:w="108" w:type="dxa"/>
        <w:right w:w="108" w:type="dxa"/>
      </w:tblCellMar>
    </w:tblPr>
  </w:style>
  <w:style w:type="table" w:customStyle="1" w:styleId="aff7">
    <w:basedOn w:val="TableNormal3"/>
    <w:rPr>
      <w:sz w:val="20"/>
      <w:szCs w:val="20"/>
    </w:rPr>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rPr>
      <w:sz w:val="20"/>
      <w:szCs w:val="20"/>
    </w:r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2"/>
    <w:rPr>
      <w:sz w:val="20"/>
      <w:szCs w:val="20"/>
    </w:rPr>
    <w:tblPr>
      <w:tblStyleRowBandSize w:val="1"/>
      <w:tblStyleColBandSize w:val="1"/>
      <w:tblCellMar>
        <w:left w:w="108" w:type="dxa"/>
        <w:right w:w="108" w:type="dxa"/>
      </w:tblCellMar>
    </w:tblPr>
  </w:style>
  <w:style w:type="table" w:customStyle="1" w:styleId="afff0">
    <w:basedOn w:val="TableNormal2"/>
    <w:rPr>
      <w:sz w:val="20"/>
      <w:szCs w:val="20"/>
    </w:rPr>
    <w:tblPr>
      <w:tblStyleRowBandSize w:val="1"/>
      <w:tblStyleColBandSize w:val="1"/>
      <w:tblCellMar>
        <w:left w:w="108" w:type="dxa"/>
        <w:right w:w="108" w:type="dxa"/>
      </w:tblCellMar>
    </w:tblPr>
  </w:style>
  <w:style w:type="table" w:customStyle="1" w:styleId="afff1">
    <w:basedOn w:val="TableNormal2"/>
    <w:rPr>
      <w:sz w:val="20"/>
      <w:szCs w:val="20"/>
    </w:rPr>
    <w:tblPr>
      <w:tblStyleRowBandSize w:val="1"/>
      <w:tblStyleColBandSize w:val="1"/>
      <w:tblCellMar>
        <w:left w:w="108" w:type="dxa"/>
        <w:right w:w="108" w:type="dxa"/>
      </w:tblCellMar>
    </w:tblPr>
  </w:style>
  <w:style w:type="table" w:customStyle="1" w:styleId="a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2"/>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table" w:customStyle="1" w:styleId="a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TableNormal0"/>
    <w:rPr>
      <w:sz w:val="20"/>
      <w:szCs w:val="20"/>
    </w:rPr>
    <w:tblPr>
      <w:tblStyleRowBandSize w:val="1"/>
      <w:tblStyleColBandSize w:val="1"/>
      <w:tblCellMar>
        <w:left w:w="70" w:type="dxa"/>
        <w:right w:w="70" w:type="dxa"/>
      </w:tblCellMar>
    </w:tblPr>
  </w:style>
  <w:style w:type="table" w:customStyle="1" w:styleId="a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Luiz</dc:creator>
  <cp:lastModifiedBy>Guilherme Brito</cp:lastModifiedBy>
  <cp:revision>2</cp:revision>
  <dcterms:created xsi:type="dcterms:W3CDTF">2021-08-30T14:19:00Z</dcterms:created>
  <dcterms:modified xsi:type="dcterms:W3CDTF">2021-08-30T14:19:00Z</dcterms:modified>
</cp:coreProperties>
</file>